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AF" w:rsidRPr="00F04D49" w:rsidRDefault="00F04D49">
      <w:pPr>
        <w:rPr>
          <w:rFonts w:cs="Helvetica"/>
          <w:b/>
          <w:sz w:val="24"/>
          <w:szCs w:val="24"/>
        </w:rPr>
      </w:pPr>
      <w:r w:rsidRPr="00F04D49">
        <w:rPr>
          <w:rFonts w:cs="Helvetica"/>
          <w:b/>
          <w:sz w:val="24"/>
          <w:szCs w:val="24"/>
        </w:rPr>
        <w:t>Event #2: Ten-meter Dribble</w:t>
      </w:r>
    </w:p>
    <w:p w:rsidR="00F04D49" w:rsidRPr="00F04D49" w:rsidRDefault="00F04D49">
      <w:pPr>
        <w:rPr>
          <w:rFonts w:cs="Helvetica"/>
          <w:sz w:val="24"/>
          <w:szCs w:val="24"/>
        </w:rPr>
      </w:pPr>
      <w:r w:rsidRPr="00F04D49">
        <w:rPr>
          <w:rFonts w:cs="Helvetica"/>
          <w:noProof/>
          <w:sz w:val="24"/>
          <w:szCs w:val="24"/>
        </w:rPr>
        <w:drawing>
          <wp:inline distT="0" distB="0" distL="0" distR="0">
            <wp:extent cx="6470015" cy="269204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70869" cy="2692400"/>
                    </a:xfrm>
                    <a:prstGeom prst="rect">
                      <a:avLst/>
                    </a:prstGeom>
                    <a:noFill/>
                    <a:ln w="9525">
                      <a:noFill/>
                      <a:miter lim="800000"/>
                      <a:headEnd/>
                      <a:tailEnd/>
                    </a:ln>
                  </pic:spPr>
                </pic:pic>
              </a:graphicData>
            </a:graphic>
          </wp:inline>
        </w:drawing>
      </w:r>
    </w:p>
    <w:p w:rsidR="00F04D49" w:rsidRPr="00F04D49" w:rsidRDefault="00F04D49" w:rsidP="00F04D49">
      <w:pPr>
        <w:pStyle w:val="ListParagraph"/>
        <w:numPr>
          <w:ilvl w:val="0"/>
          <w:numId w:val="3"/>
        </w:numPr>
        <w:autoSpaceDE w:val="0"/>
        <w:autoSpaceDN w:val="0"/>
        <w:adjustRightInd w:val="0"/>
        <w:spacing w:after="0" w:line="240" w:lineRule="auto"/>
        <w:rPr>
          <w:rFonts w:cs="Helvetica"/>
          <w:sz w:val="24"/>
          <w:szCs w:val="24"/>
        </w:rPr>
      </w:pPr>
      <w:r w:rsidRPr="00BB4152">
        <w:rPr>
          <w:rFonts w:cs="Helvetica"/>
          <w:b/>
          <w:sz w:val="24"/>
          <w:szCs w:val="24"/>
        </w:rPr>
        <w:t>Purpose:</w:t>
      </w:r>
      <w:r w:rsidRPr="00F04D49">
        <w:rPr>
          <w:rFonts w:cs="Helvetica"/>
          <w:sz w:val="24"/>
          <w:szCs w:val="24"/>
        </w:rPr>
        <w:t xml:space="preserve"> to measure an athlete’s speed and skill in dribbling a basketball.</w:t>
      </w:r>
    </w:p>
    <w:p w:rsidR="00F04D49" w:rsidRPr="00BB4152" w:rsidRDefault="00F04D49" w:rsidP="00BB4152">
      <w:pPr>
        <w:pStyle w:val="ListParagraph"/>
        <w:numPr>
          <w:ilvl w:val="0"/>
          <w:numId w:val="3"/>
        </w:numPr>
        <w:autoSpaceDE w:val="0"/>
        <w:autoSpaceDN w:val="0"/>
        <w:adjustRightInd w:val="0"/>
        <w:spacing w:after="0" w:line="240" w:lineRule="auto"/>
        <w:rPr>
          <w:rFonts w:cs="Helvetica"/>
          <w:sz w:val="24"/>
          <w:szCs w:val="24"/>
        </w:rPr>
      </w:pPr>
      <w:r w:rsidRPr="00BB4152">
        <w:rPr>
          <w:rFonts w:cs="Helvetica"/>
          <w:b/>
          <w:sz w:val="24"/>
          <w:szCs w:val="24"/>
        </w:rPr>
        <w:t>Equipment</w:t>
      </w:r>
      <w:r>
        <w:rPr>
          <w:rFonts w:cs="Helvetica"/>
          <w:sz w:val="24"/>
          <w:szCs w:val="24"/>
        </w:rPr>
        <w:t xml:space="preserve">: </w:t>
      </w:r>
      <w:r w:rsidR="00BB4152">
        <w:rPr>
          <w:rFonts w:cs="Helvetica"/>
          <w:sz w:val="24"/>
          <w:szCs w:val="24"/>
        </w:rPr>
        <w:t xml:space="preserve"> </w:t>
      </w:r>
      <w:r w:rsidRPr="00BB4152">
        <w:rPr>
          <w:rFonts w:cs="Helvetica"/>
          <w:sz w:val="24"/>
          <w:szCs w:val="24"/>
        </w:rPr>
        <w:t>Three basketballs (for women’s and junior division competitions, a smaller basketball of 72.4 centimeters [28 ½ inches] in circumference and between 510–567 grams [18–20 ounces] in weight may be used as an alternative), four traffic cones, floor tape or chalk, measuring tape and a stopwatch.</w:t>
      </w:r>
    </w:p>
    <w:p w:rsidR="00BB4152" w:rsidRPr="00F04D49" w:rsidRDefault="00BB4152" w:rsidP="00F04D49">
      <w:pPr>
        <w:autoSpaceDE w:val="0"/>
        <w:autoSpaceDN w:val="0"/>
        <w:adjustRightInd w:val="0"/>
        <w:spacing w:after="0" w:line="240" w:lineRule="auto"/>
        <w:ind w:left="360"/>
        <w:rPr>
          <w:rFonts w:cs="Helvetica"/>
          <w:sz w:val="24"/>
          <w:szCs w:val="24"/>
        </w:rPr>
      </w:pPr>
    </w:p>
    <w:p w:rsidR="00F04D49" w:rsidRPr="00BB4152" w:rsidRDefault="00F04D49" w:rsidP="00F04D49">
      <w:pPr>
        <w:pStyle w:val="ListParagraph"/>
        <w:numPr>
          <w:ilvl w:val="0"/>
          <w:numId w:val="3"/>
        </w:numPr>
        <w:autoSpaceDE w:val="0"/>
        <w:autoSpaceDN w:val="0"/>
        <w:adjustRightInd w:val="0"/>
        <w:spacing w:after="0" w:line="240" w:lineRule="auto"/>
        <w:rPr>
          <w:rFonts w:cs="Helvetica"/>
          <w:b/>
          <w:sz w:val="24"/>
          <w:szCs w:val="24"/>
        </w:rPr>
      </w:pPr>
      <w:r w:rsidRPr="00BB4152">
        <w:rPr>
          <w:rFonts w:cs="Helvetica"/>
          <w:b/>
          <w:sz w:val="24"/>
          <w:szCs w:val="24"/>
        </w:rPr>
        <w:t>Description</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F04D49">
        <w:rPr>
          <w:rFonts w:cs="Helvetica"/>
          <w:sz w:val="24"/>
          <w:szCs w:val="24"/>
        </w:rPr>
        <w:t>The athlete begins from behind the start line and between the cones.</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F04D49">
        <w:rPr>
          <w:rFonts w:cs="Helvetica"/>
          <w:sz w:val="24"/>
          <w:szCs w:val="24"/>
        </w:rPr>
        <w:t>The athlete starts dribbling and moving when the official signals.</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F04D49">
        <w:rPr>
          <w:rFonts w:cs="Helvetica"/>
          <w:sz w:val="24"/>
          <w:szCs w:val="24"/>
        </w:rPr>
        <w:t xml:space="preserve">The athlete </w:t>
      </w:r>
      <w:r w:rsidRPr="00C34AF2">
        <w:rPr>
          <w:rFonts w:cs="Helvetica"/>
          <w:b/>
          <w:sz w:val="24"/>
          <w:szCs w:val="24"/>
        </w:rPr>
        <w:t>dribbles the ball with one hand</w:t>
      </w:r>
      <w:r w:rsidRPr="00F04D49">
        <w:rPr>
          <w:rFonts w:cs="Helvetica"/>
          <w:sz w:val="24"/>
          <w:szCs w:val="24"/>
        </w:rPr>
        <w:t xml:space="preserve"> for the entire 10 meters (32 feet 9 3/4 inches).</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C34AF2">
        <w:rPr>
          <w:rFonts w:cs="Helvetica"/>
          <w:b/>
          <w:sz w:val="24"/>
          <w:szCs w:val="24"/>
        </w:rPr>
        <w:t>A wheelchair athlete</w:t>
      </w:r>
      <w:r w:rsidR="00C34AF2">
        <w:rPr>
          <w:rFonts w:cs="Helvetica"/>
          <w:b/>
          <w:sz w:val="24"/>
          <w:szCs w:val="24"/>
        </w:rPr>
        <w:t xml:space="preserve">: </w:t>
      </w:r>
      <w:r w:rsidRPr="00F04D49">
        <w:rPr>
          <w:rFonts w:cs="Helvetica"/>
          <w:sz w:val="24"/>
          <w:szCs w:val="24"/>
        </w:rPr>
        <w:t xml:space="preserve"> must alternate, taking </w:t>
      </w:r>
      <w:r w:rsidRPr="00C34AF2">
        <w:rPr>
          <w:rFonts w:cs="Helvetica"/>
          <w:b/>
          <w:sz w:val="24"/>
          <w:szCs w:val="24"/>
        </w:rPr>
        <w:t xml:space="preserve">two </w:t>
      </w:r>
      <w:proofErr w:type="gramStart"/>
      <w:r w:rsidRPr="00C34AF2">
        <w:rPr>
          <w:rFonts w:cs="Helvetica"/>
          <w:b/>
          <w:sz w:val="24"/>
          <w:szCs w:val="24"/>
        </w:rPr>
        <w:t>pushes</w:t>
      </w:r>
      <w:proofErr w:type="gramEnd"/>
      <w:r w:rsidRPr="00F04D49">
        <w:rPr>
          <w:rFonts w:cs="Helvetica"/>
          <w:sz w:val="24"/>
          <w:szCs w:val="24"/>
        </w:rPr>
        <w:t xml:space="preserve"> followed by </w:t>
      </w:r>
      <w:r w:rsidRPr="00C34AF2">
        <w:rPr>
          <w:rFonts w:cs="Helvetica"/>
          <w:b/>
          <w:sz w:val="24"/>
          <w:szCs w:val="24"/>
        </w:rPr>
        <w:t>two dribbles</w:t>
      </w:r>
      <w:r w:rsidRPr="00F04D49">
        <w:rPr>
          <w:rFonts w:cs="Helvetica"/>
          <w:sz w:val="24"/>
          <w:szCs w:val="24"/>
        </w:rPr>
        <w:t xml:space="preserve"> for legal dribbling.</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F04D49">
        <w:rPr>
          <w:rFonts w:cs="Helvetica"/>
          <w:sz w:val="24"/>
          <w:szCs w:val="24"/>
        </w:rPr>
        <w:t>The athlete must cross the finish line between the cones and must pick up the basketball to stop the dribble.</w:t>
      </w:r>
    </w:p>
    <w:p w:rsidR="00F04D49" w:rsidRPr="00F04D49" w:rsidRDefault="00F04D49" w:rsidP="00F04D49">
      <w:pPr>
        <w:pStyle w:val="ListParagraph"/>
        <w:numPr>
          <w:ilvl w:val="1"/>
          <w:numId w:val="3"/>
        </w:numPr>
        <w:autoSpaceDE w:val="0"/>
        <w:autoSpaceDN w:val="0"/>
        <w:adjustRightInd w:val="0"/>
        <w:spacing w:after="0" w:line="240" w:lineRule="auto"/>
        <w:rPr>
          <w:rFonts w:cs="Helvetica"/>
          <w:sz w:val="24"/>
          <w:szCs w:val="24"/>
        </w:rPr>
      </w:pPr>
      <w:r w:rsidRPr="00F04D49">
        <w:rPr>
          <w:rFonts w:cs="Helvetica"/>
          <w:sz w:val="24"/>
          <w:szCs w:val="24"/>
        </w:rPr>
        <w:t>If an athlete loses control of the ball, the clock continues to run. The athlete can recover the ball. However, if the ball goes outside the 1.5 meter lane, the athlete can either pick up the nearest back-up basketball or recover the errant ball to continue the event.</w:t>
      </w:r>
    </w:p>
    <w:p w:rsidR="00BB4152" w:rsidRDefault="00BB4152" w:rsidP="00BB4152">
      <w:pPr>
        <w:autoSpaceDE w:val="0"/>
        <w:autoSpaceDN w:val="0"/>
        <w:adjustRightInd w:val="0"/>
        <w:spacing w:after="0" w:line="240" w:lineRule="auto"/>
        <w:ind w:left="720"/>
        <w:rPr>
          <w:rFonts w:cs="Helvetica"/>
          <w:b/>
          <w:sz w:val="24"/>
          <w:szCs w:val="24"/>
        </w:rPr>
      </w:pPr>
    </w:p>
    <w:p w:rsidR="00F04D49" w:rsidRPr="00BB4152" w:rsidRDefault="00F04D49" w:rsidP="00BB4152">
      <w:pPr>
        <w:autoSpaceDE w:val="0"/>
        <w:autoSpaceDN w:val="0"/>
        <w:adjustRightInd w:val="0"/>
        <w:spacing w:after="0" w:line="240" w:lineRule="auto"/>
        <w:ind w:left="720"/>
        <w:rPr>
          <w:rFonts w:cs="Helvetica"/>
          <w:b/>
          <w:sz w:val="24"/>
          <w:szCs w:val="24"/>
        </w:rPr>
      </w:pPr>
      <w:r w:rsidRPr="00BB4152">
        <w:rPr>
          <w:rFonts w:cs="Helvetica"/>
          <w:b/>
          <w:sz w:val="24"/>
          <w:szCs w:val="24"/>
        </w:rPr>
        <w:t>4) Scoring</w:t>
      </w:r>
    </w:p>
    <w:p w:rsidR="00F04D49" w:rsidRPr="00F04D49" w:rsidRDefault="00F04D49" w:rsidP="00BB4152">
      <w:pPr>
        <w:autoSpaceDE w:val="0"/>
        <w:autoSpaceDN w:val="0"/>
        <w:adjustRightInd w:val="0"/>
        <w:spacing w:after="0" w:line="240" w:lineRule="auto"/>
        <w:ind w:left="1440"/>
        <w:rPr>
          <w:rFonts w:cs="Helvetica"/>
          <w:sz w:val="24"/>
          <w:szCs w:val="24"/>
        </w:rPr>
      </w:pPr>
      <w:r w:rsidRPr="00F04D49">
        <w:rPr>
          <w:rFonts w:cs="Helvetica"/>
          <w:sz w:val="24"/>
          <w:szCs w:val="24"/>
        </w:rPr>
        <w:t>a) The athlete will be timed from the signal “Go” to when he/she crosses the finish line between the cones and</w:t>
      </w:r>
      <w:r w:rsidR="00BB4152">
        <w:rPr>
          <w:rFonts w:cs="Helvetica"/>
          <w:sz w:val="24"/>
          <w:szCs w:val="24"/>
        </w:rPr>
        <w:t xml:space="preserve"> </w:t>
      </w:r>
      <w:r w:rsidRPr="00F04D49">
        <w:rPr>
          <w:rFonts w:cs="Helvetica"/>
          <w:sz w:val="24"/>
          <w:szCs w:val="24"/>
        </w:rPr>
        <w:t>picks up the basketball to stop the dribble.</w:t>
      </w:r>
    </w:p>
    <w:p w:rsidR="00F04D49" w:rsidRPr="00F04D49" w:rsidRDefault="00F04D49" w:rsidP="00BB4152">
      <w:pPr>
        <w:autoSpaceDE w:val="0"/>
        <w:autoSpaceDN w:val="0"/>
        <w:adjustRightInd w:val="0"/>
        <w:spacing w:after="0" w:line="240" w:lineRule="auto"/>
        <w:ind w:left="1440"/>
        <w:rPr>
          <w:rFonts w:cs="Helvetica"/>
          <w:sz w:val="24"/>
          <w:szCs w:val="24"/>
        </w:rPr>
      </w:pPr>
      <w:r w:rsidRPr="00F04D49">
        <w:rPr>
          <w:rFonts w:cs="Helvetica"/>
          <w:sz w:val="24"/>
          <w:szCs w:val="24"/>
        </w:rPr>
        <w:t xml:space="preserve">b) </w:t>
      </w:r>
      <w:r w:rsidRPr="00C34AF2">
        <w:rPr>
          <w:rFonts w:cs="Helvetica"/>
          <w:b/>
          <w:sz w:val="24"/>
          <w:szCs w:val="24"/>
        </w:rPr>
        <w:t>A one-second penalty</w:t>
      </w:r>
      <w:r w:rsidRPr="00F04D49">
        <w:rPr>
          <w:rFonts w:cs="Helvetica"/>
          <w:sz w:val="24"/>
          <w:szCs w:val="24"/>
        </w:rPr>
        <w:t xml:space="preserve"> will be added every time the athlete illegally dribbles (e.g., two-hand dribbles, carries</w:t>
      </w:r>
      <w:r w:rsidR="00BB4152">
        <w:rPr>
          <w:rFonts w:cs="Helvetica"/>
          <w:sz w:val="24"/>
          <w:szCs w:val="24"/>
        </w:rPr>
        <w:t xml:space="preserve"> </w:t>
      </w:r>
      <w:r w:rsidRPr="00F04D49">
        <w:rPr>
          <w:rFonts w:cs="Helvetica"/>
          <w:sz w:val="24"/>
          <w:szCs w:val="24"/>
        </w:rPr>
        <w:t>the ball, etc.).</w:t>
      </w:r>
    </w:p>
    <w:p w:rsidR="00F04D49" w:rsidRPr="00F04D49" w:rsidRDefault="00F04D49" w:rsidP="00BB4152">
      <w:pPr>
        <w:autoSpaceDE w:val="0"/>
        <w:autoSpaceDN w:val="0"/>
        <w:adjustRightInd w:val="0"/>
        <w:spacing w:after="0" w:line="240" w:lineRule="auto"/>
        <w:ind w:left="1440"/>
        <w:rPr>
          <w:rFonts w:cs="Helvetica"/>
          <w:sz w:val="24"/>
          <w:szCs w:val="24"/>
        </w:rPr>
      </w:pPr>
      <w:r w:rsidRPr="00F04D49">
        <w:rPr>
          <w:rFonts w:cs="Helvetica"/>
          <w:sz w:val="24"/>
          <w:szCs w:val="24"/>
        </w:rPr>
        <w:lastRenderedPageBreak/>
        <w:t xml:space="preserve">c) The </w:t>
      </w:r>
      <w:r w:rsidRPr="00C34AF2">
        <w:rPr>
          <w:rFonts w:cs="Helvetica"/>
          <w:b/>
          <w:sz w:val="24"/>
          <w:szCs w:val="24"/>
        </w:rPr>
        <w:t>athlete will receive two trials</w:t>
      </w:r>
      <w:r w:rsidRPr="00F04D49">
        <w:rPr>
          <w:rFonts w:cs="Helvetica"/>
          <w:sz w:val="24"/>
          <w:szCs w:val="24"/>
        </w:rPr>
        <w:t>. Each trial is scored by adding penalty points to the time elapsed and</w:t>
      </w:r>
      <w:r w:rsidR="00BB4152">
        <w:rPr>
          <w:rFonts w:cs="Helvetica"/>
          <w:sz w:val="24"/>
          <w:szCs w:val="24"/>
        </w:rPr>
        <w:t xml:space="preserve"> </w:t>
      </w:r>
      <w:r w:rsidRPr="00F04D49">
        <w:rPr>
          <w:rFonts w:cs="Helvetica"/>
          <w:sz w:val="24"/>
          <w:szCs w:val="24"/>
        </w:rPr>
        <w:t>converting the total to points based on the Conversion Chart.</w:t>
      </w:r>
    </w:p>
    <w:p w:rsidR="00F04D49" w:rsidRPr="00BB4152" w:rsidRDefault="00F04D49" w:rsidP="00BB4152">
      <w:pPr>
        <w:autoSpaceDE w:val="0"/>
        <w:autoSpaceDN w:val="0"/>
        <w:adjustRightInd w:val="0"/>
        <w:spacing w:after="0" w:line="240" w:lineRule="auto"/>
        <w:ind w:left="1440"/>
        <w:rPr>
          <w:sz w:val="24"/>
          <w:szCs w:val="24"/>
        </w:rPr>
      </w:pPr>
      <w:r w:rsidRPr="00BB4152">
        <w:rPr>
          <w:rFonts w:cs="Helvetica"/>
          <w:sz w:val="24"/>
          <w:szCs w:val="24"/>
        </w:rPr>
        <w:t xml:space="preserve">d) </w:t>
      </w:r>
      <w:r w:rsidR="00BB4152" w:rsidRPr="00BB4152">
        <w:rPr>
          <w:rFonts w:cs="Helvetica"/>
          <w:sz w:val="24"/>
          <w:szCs w:val="24"/>
        </w:rPr>
        <w:t>The athlete’s score for the event is his/her best o</w:t>
      </w:r>
      <w:r w:rsidR="00BB4152">
        <w:rPr>
          <w:rFonts w:cs="Helvetica"/>
          <w:sz w:val="24"/>
          <w:szCs w:val="24"/>
        </w:rPr>
        <w:t xml:space="preserve">f the two trials converted into </w:t>
      </w:r>
      <w:r w:rsidR="00BB4152" w:rsidRPr="00BB4152">
        <w:rPr>
          <w:rFonts w:cs="Helvetica"/>
          <w:sz w:val="24"/>
          <w:szCs w:val="24"/>
        </w:rPr>
        <w:t>points. (In case of a tie, the</w:t>
      </w:r>
      <w:r w:rsidR="00BB4152">
        <w:rPr>
          <w:rFonts w:cs="Helvetica"/>
          <w:sz w:val="24"/>
          <w:szCs w:val="24"/>
        </w:rPr>
        <w:t xml:space="preserve"> </w:t>
      </w:r>
      <w:r w:rsidR="00BB4152" w:rsidRPr="00BB4152">
        <w:rPr>
          <w:rFonts w:cs="Helvetica"/>
          <w:sz w:val="24"/>
          <w:szCs w:val="24"/>
        </w:rPr>
        <w:t>actual time will be used to differentiate place).</w:t>
      </w:r>
    </w:p>
    <w:sectPr w:rsidR="00F04D49" w:rsidRPr="00BB4152" w:rsidSect="00F61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30CAD"/>
    <w:multiLevelType w:val="hybridMultilevel"/>
    <w:tmpl w:val="16541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22AB7"/>
    <w:multiLevelType w:val="hybridMultilevel"/>
    <w:tmpl w:val="C4CA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36352"/>
    <w:multiLevelType w:val="hybridMultilevel"/>
    <w:tmpl w:val="12989614"/>
    <w:lvl w:ilvl="0" w:tplc="04090011">
      <w:start w:val="1"/>
      <w:numFmt w:val="decimal"/>
      <w:lvlText w:val="%1)"/>
      <w:lvlJc w:val="left"/>
      <w:pPr>
        <w:ind w:left="720" w:hanging="360"/>
      </w:pPr>
      <w:rPr>
        <w:rFonts w:hint="default"/>
      </w:rPr>
    </w:lvl>
    <w:lvl w:ilvl="1" w:tplc="203AA49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63A72"/>
    <w:multiLevelType w:val="hybridMultilevel"/>
    <w:tmpl w:val="CC821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grammar="clean"/>
  <w:defaultTabStop w:val="720"/>
  <w:characterSpacingControl w:val="doNotCompress"/>
  <w:compat/>
  <w:rsids>
    <w:rsidRoot w:val="0068136A"/>
    <w:rsid w:val="0068136A"/>
    <w:rsid w:val="00BB4152"/>
    <w:rsid w:val="00C34AF2"/>
    <w:rsid w:val="00F04D49"/>
    <w:rsid w:val="00F61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D49"/>
    <w:rPr>
      <w:rFonts w:ascii="Tahoma" w:hAnsi="Tahoma" w:cs="Tahoma"/>
      <w:sz w:val="16"/>
      <w:szCs w:val="16"/>
    </w:rPr>
  </w:style>
  <w:style w:type="paragraph" w:styleId="ListParagraph">
    <w:name w:val="List Paragraph"/>
    <w:basedOn w:val="Normal"/>
    <w:uiPriority w:val="34"/>
    <w:qFormat/>
    <w:rsid w:val="00F04D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minearta</dc:creator>
  <cp:keywords/>
  <dc:description/>
  <cp:lastModifiedBy>minearta</cp:lastModifiedBy>
  <cp:revision>3</cp:revision>
  <dcterms:created xsi:type="dcterms:W3CDTF">2010-04-15T21:41:00Z</dcterms:created>
  <dcterms:modified xsi:type="dcterms:W3CDTF">2010-04-15T21:49:00Z</dcterms:modified>
</cp:coreProperties>
</file>